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坚盾保安奋勇灭火</w:t>
      </w:r>
    </w:p>
    <w:p>
      <w:pPr>
        <w:jc w:val="center"/>
        <w:rPr>
          <w:rFonts w:hint="eastAsia"/>
          <w:sz w:val="30"/>
          <w:szCs w:val="30"/>
        </w:rPr>
      </w:pPr>
      <w:r>
        <w:rPr>
          <w:rFonts w:hint="eastAsia"/>
          <w:b/>
          <w:bCs/>
          <w:sz w:val="28"/>
          <w:szCs w:val="28"/>
          <w:lang w:val="en-US" w:eastAsia="zh-CN"/>
        </w:rPr>
        <w:t>（江苏坚盾保安服务有限公司供稿）</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12月8号10</w:t>
      </w:r>
      <w:r>
        <w:rPr>
          <w:rFonts w:hint="eastAsia" w:ascii="宋体" w:hAnsi="宋体" w:eastAsia="宋体" w:cs="宋体"/>
          <w:sz w:val="28"/>
          <w:szCs w:val="28"/>
          <w:lang w:eastAsia="zh-CN"/>
        </w:rPr>
        <w:t>时</w:t>
      </w:r>
      <w:r>
        <w:rPr>
          <w:rFonts w:hint="eastAsia" w:ascii="宋体" w:hAnsi="宋体" w:eastAsia="宋体" w:cs="宋体"/>
          <w:sz w:val="28"/>
          <w:szCs w:val="28"/>
        </w:rPr>
        <w:t>08分左右，</w:t>
      </w:r>
      <w:r>
        <w:rPr>
          <w:rFonts w:hint="eastAsia" w:ascii="宋体" w:hAnsi="宋体" w:eastAsia="宋体" w:cs="宋体"/>
          <w:sz w:val="28"/>
          <w:szCs w:val="28"/>
          <w:lang w:eastAsia="zh-CN"/>
        </w:rPr>
        <w:t>宜兴</w:t>
      </w:r>
      <w:r>
        <w:rPr>
          <w:rFonts w:hint="eastAsia" w:ascii="宋体" w:hAnsi="宋体" w:eastAsia="宋体" w:cs="宋体"/>
          <w:sz w:val="28"/>
          <w:szCs w:val="28"/>
        </w:rPr>
        <w:t>苏宁天氿御城七区</w:t>
      </w:r>
      <w:r>
        <w:rPr>
          <w:rFonts w:hint="eastAsia" w:ascii="宋体" w:hAnsi="宋体" w:eastAsia="宋体" w:cs="宋体"/>
          <w:sz w:val="28"/>
          <w:szCs w:val="28"/>
          <w:lang w:eastAsia="zh-CN"/>
        </w:rPr>
        <w:t>有</w:t>
      </w:r>
      <w:r>
        <w:rPr>
          <w:rFonts w:hint="eastAsia" w:ascii="宋体" w:hAnsi="宋体" w:eastAsia="宋体" w:cs="宋体"/>
          <w:sz w:val="28"/>
          <w:szCs w:val="28"/>
        </w:rPr>
        <w:t>业主结婚</w:t>
      </w:r>
      <w:r>
        <w:rPr>
          <w:rFonts w:hint="eastAsia" w:ascii="宋体" w:hAnsi="宋体" w:eastAsia="宋体" w:cs="宋体"/>
          <w:sz w:val="28"/>
          <w:szCs w:val="28"/>
          <w:lang w:eastAsia="zh-CN"/>
        </w:rPr>
        <w:t>，</w:t>
      </w:r>
      <w:bookmarkStart w:id="0" w:name="_GoBack"/>
      <w:bookmarkEnd w:id="0"/>
      <w:r>
        <w:rPr>
          <w:rFonts w:hint="eastAsia" w:ascii="宋体" w:hAnsi="宋体" w:eastAsia="宋体" w:cs="宋体"/>
          <w:sz w:val="28"/>
          <w:szCs w:val="28"/>
          <w:lang w:eastAsia="zh-CN"/>
        </w:rPr>
        <w:t>在</w:t>
      </w:r>
      <w:r>
        <w:rPr>
          <w:rFonts w:hint="eastAsia" w:ascii="宋体" w:hAnsi="宋体" w:eastAsia="宋体" w:cs="宋体"/>
          <w:sz w:val="28"/>
          <w:szCs w:val="28"/>
        </w:rPr>
        <w:t>燃放烟花爆竹</w:t>
      </w:r>
      <w:r>
        <w:rPr>
          <w:rFonts w:hint="eastAsia" w:ascii="宋体" w:hAnsi="宋体" w:eastAsia="宋体" w:cs="宋体"/>
          <w:sz w:val="28"/>
          <w:szCs w:val="28"/>
          <w:lang w:eastAsia="zh-CN"/>
        </w:rPr>
        <w:t>庆祝时</w:t>
      </w:r>
      <w:r>
        <w:rPr>
          <w:rFonts w:hint="eastAsia" w:ascii="宋体" w:hAnsi="宋体" w:eastAsia="宋体" w:cs="宋体"/>
          <w:sz w:val="28"/>
          <w:szCs w:val="28"/>
        </w:rPr>
        <w:t>，</w:t>
      </w:r>
      <w:r>
        <w:rPr>
          <w:rFonts w:hint="eastAsia" w:ascii="宋体" w:hAnsi="宋体" w:eastAsia="宋体" w:cs="宋体"/>
          <w:sz w:val="28"/>
          <w:szCs w:val="28"/>
          <w:lang w:eastAsia="zh-CN"/>
        </w:rPr>
        <w:t>造成</w:t>
      </w:r>
      <w:r>
        <w:rPr>
          <w:rFonts w:hint="eastAsia" w:ascii="宋体" w:hAnsi="宋体" w:eastAsia="宋体" w:cs="宋体"/>
          <w:sz w:val="28"/>
          <w:szCs w:val="28"/>
          <w:lang w:val="en-US" w:eastAsia="zh-CN"/>
        </w:rPr>
        <w:t>13楼空调外机着火。</w:t>
      </w:r>
      <w:r>
        <w:rPr>
          <w:rFonts w:hint="eastAsia" w:ascii="宋体" w:hAnsi="宋体" w:eastAsia="宋体" w:cs="宋体"/>
          <w:sz w:val="28"/>
          <w:szCs w:val="28"/>
        </w:rPr>
        <w:t>保安员巡逻检查</w:t>
      </w:r>
      <w:r>
        <w:rPr>
          <w:rFonts w:hint="eastAsia" w:ascii="宋体" w:hAnsi="宋体" w:eastAsia="宋体" w:cs="宋体"/>
          <w:sz w:val="28"/>
          <w:szCs w:val="28"/>
          <w:lang w:eastAsia="zh-CN"/>
        </w:rPr>
        <w:t>时及时发现</w:t>
      </w:r>
      <w:r>
        <w:rPr>
          <w:rFonts w:hint="eastAsia" w:ascii="宋体" w:hAnsi="宋体" w:eastAsia="宋体" w:cs="宋体"/>
          <w:sz w:val="28"/>
          <w:szCs w:val="28"/>
        </w:rPr>
        <w:t>，立即上报物业服务中心，并及时汇报保安主管，</w:t>
      </w:r>
      <w:r>
        <w:rPr>
          <w:rFonts w:hint="eastAsia" w:ascii="宋体" w:hAnsi="宋体" w:eastAsia="宋体" w:cs="宋体"/>
          <w:sz w:val="28"/>
          <w:szCs w:val="28"/>
          <w:lang w:eastAsia="zh-CN"/>
        </w:rPr>
        <w:t>并</w:t>
      </w:r>
      <w:r>
        <w:rPr>
          <w:rFonts w:hint="eastAsia" w:ascii="宋体" w:hAnsi="宋体" w:eastAsia="宋体" w:cs="宋体"/>
          <w:sz w:val="28"/>
          <w:szCs w:val="28"/>
        </w:rPr>
        <w:t>拨打119火警电话</w:t>
      </w:r>
      <w:r>
        <w:rPr>
          <w:rFonts w:hint="eastAsia" w:ascii="宋体" w:hAnsi="宋体" w:eastAsia="宋体" w:cs="宋体"/>
          <w:sz w:val="28"/>
          <w:szCs w:val="28"/>
          <w:lang w:eastAsia="zh-CN"/>
        </w:rPr>
        <w:t>报警</w:t>
      </w:r>
      <w:r>
        <w:rPr>
          <w:rFonts w:hint="eastAsia" w:ascii="宋体" w:hAnsi="宋体" w:eastAsia="宋体" w:cs="宋体"/>
          <w:sz w:val="28"/>
          <w:szCs w:val="28"/>
        </w:rPr>
        <w:t>。</w:t>
      </w:r>
      <w:r>
        <w:rPr>
          <w:rFonts w:hint="eastAsia" w:ascii="宋体" w:hAnsi="宋体" w:eastAsia="宋体" w:cs="宋体"/>
          <w:sz w:val="28"/>
          <w:szCs w:val="28"/>
          <w:lang w:eastAsia="zh-CN"/>
        </w:rPr>
        <w:t>当时情况非常危急，保安主管带领数名保安员立即赶赴火灾现场进行处置，经过数分钟的及时扑救在消防员到来前成功扑灭明火。从火灾发生到成功扑救前后不到十分钟，所有参加火灾扑救的保安员争分夺秒，不惧危险，成功展现了当代保安员的本色，有效的避免了人民群众的生命和财产安全。虽然火情得以控制，但所有参与救火的保安员全部因吸入大量有毒烟雾身体感到不适全部倒下了。经过紧急入院抢救全部脱离危险，现全部住院治疗留院观察。甲方领导、社区街道领导闻讯赶到医院看望受伤的保安员，对他们的精神和工作素养给予高等评价和充分肯定。</w:t>
      </w:r>
    </w:p>
    <w:p>
      <w:pPr>
        <w:rPr>
          <w:rFonts w:hint="eastAsia"/>
          <w:sz w:val="28"/>
          <w:szCs w:val="28"/>
        </w:rPr>
      </w:pPr>
      <w:r>
        <w:rPr>
          <w:rFonts w:hint="eastAsia" w:ascii="宋体" w:hAnsi="宋体" w:eastAsia="宋体" w:cs="宋体"/>
          <w:sz w:val="28"/>
          <w:szCs w:val="28"/>
        </w:rPr>
        <w:drawing>
          <wp:anchor distT="0" distB="0" distL="0" distR="0" simplePos="0" relativeHeight="251659264" behindDoc="0" locked="0" layoutInCell="1" allowOverlap="1">
            <wp:simplePos x="0" y="0"/>
            <wp:positionH relativeFrom="column">
              <wp:posOffset>2609850</wp:posOffset>
            </wp:positionH>
            <wp:positionV relativeFrom="paragraph">
              <wp:posOffset>85725</wp:posOffset>
            </wp:positionV>
            <wp:extent cx="3006725" cy="2385060"/>
            <wp:effectExtent l="0" t="0" r="3175" b="15240"/>
            <wp:wrapSquare wrapText="bothSides"/>
            <wp:docPr id="3" name="图片 11" descr="C:\Users\Administrator\Documents\Tencent Files\1124573278\FileRecv\MobileFile\IMG_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C:\Users\Administrator\Documents\Tencent Files\1124573278\FileRecv\MobileFile\IMG_3110.JPG"/>
                    <pic:cNvPicPr>
                      <a:picLocks noChangeAspect="1" noChangeArrowheads="1"/>
                    </pic:cNvPicPr>
                  </pic:nvPicPr>
                  <pic:blipFill>
                    <a:blip r:embed="rId4"/>
                    <a:srcRect/>
                    <a:stretch>
                      <a:fillRect/>
                    </a:stretch>
                  </pic:blipFill>
                  <pic:spPr>
                    <a:xfrm>
                      <a:off x="0" y="0"/>
                      <a:ext cx="3006725" cy="2385060"/>
                    </a:xfrm>
                    <a:prstGeom prst="rect">
                      <a:avLst/>
                    </a:prstGeom>
                    <a:noFill/>
                    <a:ln w="9525">
                      <a:noFill/>
                      <a:miter lim="800000"/>
                      <a:headEnd/>
                      <a:tailEnd/>
                    </a:ln>
                  </pic:spPr>
                </pic:pic>
              </a:graphicData>
            </a:graphic>
          </wp:anchor>
        </w:drawing>
      </w:r>
      <w:r>
        <w:rPr>
          <w:rFonts w:hint="eastAsia"/>
          <w:sz w:val="28"/>
          <w:szCs w:val="28"/>
        </w:rPr>
        <w:drawing>
          <wp:anchor distT="0" distB="0" distL="0" distR="0" simplePos="0" relativeHeight="251658240" behindDoc="0" locked="0" layoutInCell="1" allowOverlap="1">
            <wp:simplePos x="0" y="0"/>
            <wp:positionH relativeFrom="column">
              <wp:posOffset>-72390</wp:posOffset>
            </wp:positionH>
            <wp:positionV relativeFrom="paragraph">
              <wp:posOffset>123825</wp:posOffset>
            </wp:positionV>
            <wp:extent cx="2418080" cy="2513965"/>
            <wp:effectExtent l="0" t="0" r="1270" b="63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
                    <a:srcRect l="10043" t="11189" r="6424" b="5389"/>
                    <a:stretch>
                      <a:fillRect/>
                    </a:stretch>
                  </pic:blipFill>
                  <pic:spPr>
                    <a:xfrm>
                      <a:off x="0" y="0"/>
                      <a:ext cx="2418080" cy="2513965"/>
                    </a:xfrm>
                    <a:prstGeom prst="rect">
                      <a:avLst/>
                    </a:prstGeom>
                    <a:noFill/>
                    <a:ln w="9525">
                      <a:noFill/>
                      <a:miter lim="800000"/>
                      <a:headEnd/>
                      <a:tailEnd/>
                    </a:ln>
                  </pic:spPr>
                </pic:pic>
              </a:graphicData>
            </a:graphic>
          </wp:anchor>
        </w:drawing>
      </w: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ind w:firstLine="840" w:firstLineChars="300"/>
        <w:rPr>
          <w:rFonts w:hint="eastAsia" w:asciiTheme="minorEastAsia" w:hAnsiTheme="minorEastAsia" w:eastAsiaTheme="minorEastAsia"/>
          <w:sz w:val="30"/>
          <w:szCs w:val="30"/>
          <w:lang w:eastAsia="zh-CN"/>
        </w:rPr>
      </w:pPr>
      <w:r>
        <w:rPr>
          <w:rFonts w:hint="eastAsia"/>
          <w:sz w:val="28"/>
          <w:szCs w:val="28"/>
        </w:rPr>
        <w:t>火灾现场</w:t>
      </w:r>
      <w:r>
        <w:rPr>
          <w:rFonts w:hint="eastAsia"/>
          <w:sz w:val="28"/>
          <w:szCs w:val="28"/>
          <w:lang w:val="en-US" w:eastAsia="zh-CN"/>
        </w:rPr>
        <w:t xml:space="preserve">                       保安队员奋勇灭火</w:t>
      </w:r>
    </w:p>
    <w:p>
      <w:pPr>
        <w:jc w:val="center"/>
        <w:rPr>
          <w:rFonts w:hint="eastAsia" w:asciiTheme="minorEastAsia" w:hAnsiTheme="minorEastAsia"/>
          <w:sz w:val="30"/>
          <w:szCs w:val="30"/>
        </w:rPr>
      </w:pPr>
      <w:r>
        <w:rPr>
          <w:rFonts w:hint="eastAsia" w:asciiTheme="minorEastAsia" w:hAnsiTheme="minorEastAsia"/>
          <w:sz w:val="30"/>
          <w:szCs w:val="30"/>
        </w:rPr>
        <w:drawing>
          <wp:inline distT="0" distB="0" distL="0" distR="0">
            <wp:extent cx="2687320" cy="3672205"/>
            <wp:effectExtent l="0" t="0" r="17780" b="4445"/>
            <wp:docPr id="9" name="图片 30" descr="C:\Users\Administrator\Documents\Tencent Files\1124573278\FileRecv\MobileFile\IMG_3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0" descr="C:\Users\Administrator\Documents\Tencent Files\1124573278\FileRecv\MobileFile\IMG_3115.JPG"/>
                    <pic:cNvPicPr>
                      <a:picLocks noChangeAspect="1" noChangeArrowheads="1"/>
                    </pic:cNvPicPr>
                  </pic:nvPicPr>
                  <pic:blipFill>
                    <a:blip r:embed="rId6" cstate="print"/>
                    <a:srcRect t="5765"/>
                    <a:stretch>
                      <a:fillRect/>
                    </a:stretch>
                  </pic:blipFill>
                  <pic:spPr>
                    <a:xfrm>
                      <a:off x="0" y="0"/>
                      <a:ext cx="2687320" cy="3672205"/>
                    </a:xfrm>
                    <a:prstGeom prst="rect">
                      <a:avLst/>
                    </a:prstGeom>
                    <a:noFill/>
                    <a:ln w="9525">
                      <a:noFill/>
                      <a:miter lim="800000"/>
                      <a:headEnd/>
                      <a:tailEnd/>
                    </a:ln>
                  </pic:spPr>
                </pic:pic>
              </a:graphicData>
            </a:graphic>
          </wp:inline>
        </w:drawing>
      </w:r>
      <w:r>
        <w:rPr>
          <w:rFonts w:hint="eastAsia" w:asciiTheme="minorEastAsia" w:hAnsiTheme="minorEastAsia"/>
          <w:sz w:val="30"/>
          <w:szCs w:val="30"/>
        </w:rPr>
        <w:drawing>
          <wp:inline distT="0" distB="0" distL="0" distR="0">
            <wp:extent cx="2499360" cy="3661410"/>
            <wp:effectExtent l="0" t="0" r="15240" b="15240"/>
            <wp:docPr id="10" name="图片 31" descr="C:\Users\Administrator\Documents\Tencent Files\1124573278\FileRecv\MobileFile\IMG_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1" descr="C:\Users\Administrator\Documents\Tencent Files\1124573278\FileRecv\MobileFile\IMG_3124.JPG"/>
                    <pic:cNvPicPr>
                      <a:picLocks noChangeAspect="1" noChangeArrowheads="1"/>
                    </pic:cNvPicPr>
                  </pic:nvPicPr>
                  <pic:blipFill>
                    <a:blip r:embed="rId7"/>
                    <a:srcRect t="5825"/>
                    <a:stretch>
                      <a:fillRect/>
                    </a:stretch>
                  </pic:blipFill>
                  <pic:spPr>
                    <a:xfrm>
                      <a:off x="0" y="0"/>
                      <a:ext cx="2499360" cy="3661410"/>
                    </a:xfrm>
                    <a:prstGeom prst="rect">
                      <a:avLst/>
                    </a:prstGeom>
                    <a:noFill/>
                    <a:ln w="9525">
                      <a:noFill/>
                      <a:miter lim="800000"/>
                      <a:headEnd/>
                      <a:tailEnd/>
                    </a:ln>
                  </pic:spPr>
                </pic:pic>
              </a:graphicData>
            </a:graphic>
          </wp:inline>
        </w:drawing>
      </w:r>
    </w:p>
    <w:p>
      <w:pPr>
        <w:jc w:val="center"/>
        <w:rPr>
          <w:rFonts w:hint="eastAsia" w:asciiTheme="minorEastAsia" w:hAnsiTheme="minorEastAsia"/>
          <w:sz w:val="28"/>
          <w:szCs w:val="28"/>
        </w:rPr>
      </w:pPr>
      <w:r>
        <w:rPr>
          <w:rFonts w:hint="eastAsia" w:asciiTheme="minorEastAsia" w:hAnsiTheme="minorEastAsia"/>
          <w:sz w:val="28"/>
          <w:szCs w:val="28"/>
        </w:rPr>
        <w:t>物业公司领导及社区</w:t>
      </w:r>
      <w:r>
        <w:rPr>
          <w:rFonts w:hint="eastAsia" w:asciiTheme="minorEastAsia" w:hAnsiTheme="minorEastAsia"/>
          <w:sz w:val="28"/>
          <w:szCs w:val="28"/>
          <w:lang w:eastAsia="zh-CN"/>
        </w:rPr>
        <w:t>街道</w:t>
      </w:r>
      <w:r>
        <w:rPr>
          <w:rFonts w:hint="eastAsia" w:asciiTheme="minorEastAsia" w:hAnsiTheme="minorEastAsia"/>
          <w:sz w:val="28"/>
          <w:szCs w:val="28"/>
        </w:rPr>
        <w:t>领导慰问</w:t>
      </w:r>
    </w:p>
    <w:p>
      <w:pPr>
        <w:jc w:val="center"/>
        <w:rPr>
          <w:rFonts w:hint="eastAsia" w:asciiTheme="minorEastAsia" w:hAnsiTheme="minorEastAsia"/>
          <w:sz w:val="28"/>
          <w:szCs w:val="28"/>
        </w:rPr>
      </w:pPr>
    </w:p>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江苏坚盾保安服务有限公司供稿</w:t>
      </w:r>
    </w:p>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2018年12月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64BFB"/>
    <w:rsid w:val="22264BFB"/>
    <w:rsid w:val="244A3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2018-12-13T03:17:00Z</dcterms:created>
  <dc:creator>wangzx</dc:creator>
  <cp:lastModifiedBy>wangzx</cp:lastModifiedBy>
  <dcterms:modified xsi:type="dcterms:W3CDTF">2018-12-13T03:25:46Z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2052-11.1.0.8183</vt:lpwstr>
  </property>
</Properties>
</file>